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670DE22" w14:textId="499E3DA9" w:rsidR="004F579C" w:rsidRDefault="008519EE">
      <w:pPr>
        <w:pStyle w:val="1"/>
        <w:divId w:val="1311056019"/>
        <w:rPr>
          <w:rFonts w:ascii="Courier Tojik" w:eastAsia="Times New Roman" w:hAnsi="Courier Tojik" w:cs="Tahoma"/>
          <w:sz w:val="36"/>
          <w:szCs w:val="36"/>
        </w:rPr>
      </w:pPr>
      <w:r w:rsidRPr="008519EE">
        <w:rPr>
          <w:rFonts w:ascii="Cambria" w:eastAsia="Times New Roman" w:hAnsi="Cambria" w:cs="Cambria"/>
          <w:i/>
          <w:iCs/>
          <w:sz w:val="36"/>
          <w:szCs w:val="36"/>
        </w:rPr>
        <w:t>Ҳ</w:t>
      </w:r>
      <w:r w:rsidR="00E312B9" w:rsidRPr="008519EE">
        <w:rPr>
          <w:rFonts w:ascii="Courier Tojik" w:eastAsia="Times New Roman" w:hAnsi="Courier Tojik" w:cs="Tahoma"/>
          <w:i/>
          <w:iCs/>
          <w:sz w:val="36"/>
          <w:szCs w:val="36"/>
        </w:rPr>
        <w:t>УКУМАТИ</w:t>
      </w:r>
      <w:r w:rsidR="00E312B9">
        <w:rPr>
          <w:rFonts w:ascii="Courier Tojik" w:eastAsia="Times New Roman" w:hAnsi="Courier Tojik" w:cs="Tahoma"/>
          <w:sz w:val="36"/>
          <w:szCs w:val="36"/>
        </w:rPr>
        <w:t xml:space="preserve"> </w:t>
      </w:r>
      <w:r w:rsidRPr="008519EE">
        <w:rPr>
          <w:rFonts w:ascii="Cambria" w:eastAsia="Times New Roman" w:hAnsi="Cambria" w:cs="Cambria"/>
          <w:i/>
          <w:iCs/>
          <w:sz w:val="36"/>
          <w:szCs w:val="36"/>
        </w:rPr>
        <w:t>Ҷ</w:t>
      </w:r>
      <w:r w:rsidR="00E312B9" w:rsidRPr="008519EE">
        <w:rPr>
          <w:rFonts w:ascii="Courier Tojik" w:eastAsia="Times New Roman" w:hAnsi="Courier Tojik" w:cs="Tahoma"/>
          <w:i/>
          <w:iCs/>
          <w:sz w:val="36"/>
          <w:szCs w:val="36"/>
        </w:rPr>
        <w:t>УМ</w:t>
      </w:r>
      <w:r w:rsidRPr="008519EE">
        <w:rPr>
          <w:rFonts w:ascii="Cambria" w:eastAsia="Times New Roman" w:hAnsi="Cambria" w:cs="Cambria"/>
          <w:i/>
          <w:iCs/>
          <w:sz w:val="36"/>
          <w:szCs w:val="36"/>
        </w:rPr>
        <w:t>Ҳ</w:t>
      </w:r>
      <w:r w:rsidR="00E312B9" w:rsidRPr="008519EE">
        <w:rPr>
          <w:rFonts w:ascii="Courier Tojik" w:eastAsia="Times New Roman" w:hAnsi="Courier Tojik" w:cs="Tahoma"/>
          <w:i/>
          <w:iCs/>
          <w:sz w:val="36"/>
          <w:szCs w:val="36"/>
        </w:rPr>
        <w:t>УРИИ</w:t>
      </w:r>
      <w:r w:rsidR="00E312B9">
        <w:rPr>
          <w:rFonts w:ascii="Courier Tojik" w:eastAsia="Times New Roman" w:hAnsi="Courier Tojik" w:cs="Tahoma"/>
          <w:sz w:val="36"/>
          <w:szCs w:val="36"/>
        </w:rPr>
        <w:t xml:space="preserve"> </w:t>
      </w:r>
      <w:r w:rsidR="00E312B9" w:rsidRPr="008519EE">
        <w:rPr>
          <w:rFonts w:ascii="Courier Tojik" w:eastAsia="Times New Roman" w:hAnsi="Courier Tojik" w:cs="Tahoma"/>
          <w:i/>
          <w:iCs/>
          <w:sz w:val="36"/>
          <w:szCs w:val="36"/>
        </w:rPr>
        <w:t>ТО</w:t>
      </w:r>
      <w:r w:rsidRPr="008519EE">
        <w:rPr>
          <w:rFonts w:ascii="Cambria" w:eastAsia="Times New Roman" w:hAnsi="Cambria" w:cs="Cambria"/>
          <w:i/>
          <w:iCs/>
          <w:sz w:val="36"/>
          <w:szCs w:val="36"/>
        </w:rPr>
        <w:t>Ҷ</w:t>
      </w:r>
      <w:r w:rsidR="00E312B9" w:rsidRPr="008519EE">
        <w:rPr>
          <w:rFonts w:ascii="Courier Tojik" w:eastAsia="Times New Roman" w:hAnsi="Courier Tojik" w:cs="Tahoma"/>
          <w:i/>
          <w:iCs/>
          <w:sz w:val="36"/>
          <w:szCs w:val="36"/>
        </w:rPr>
        <w:t>ИКИСТОН</w:t>
      </w:r>
    </w:p>
    <w:p w14:paraId="23069798" w14:textId="4924E839" w:rsidR="004F579C" w:rsidRDefault="008519EE">
      <w:pPr>
        <w:pStyle w:val="2"/>
        <w:divId w:val="1311056019"/>
        <w:rPr>
          <w:rFonts w:ascii="Courier Tojik" w:eastAsia="Times New Roman" w:hAnsi="Courier Tojik" w:cs="Tahoma"/>
          <w:sz w:val="34"/>
          <w:szCs w:val="34"/>
        </w:rPr>
      </w:pPr>
      <w:bookmarkStart w:id="0" w:name="A000000001"/>
      <w:bookmarkEnd w:id="0"/>
      <w:r w:rsidRPr="008519EE">
        <w:rPr>
          <w:rFonts w:ascii="Cambria" w:eastAsia="Times New Roman" w:hAnsi="Cambria" w:cs="Cambria"/>
          <w:i/>
          <w:iCs/>
          <w:sz w:val="34"/>
          <w:szCs w:val="34"/>
        </w:rPr>
        <w:t>Қ</w:t>
      </w:r>
      <w:r w:rsidR="00E312B9" w:rsidRPr="008519EE">
        <w:rPr>
          <w:rFonts w:ascii="Courier Tojik" w:eastAsia="Times New Roman" w:hAnsi="Courier Tojik" w:cs="Tahoma"/>
          <w:i/>
          <w:iCs/>
          <w:sz w:val="34"/>
          <w:szCs w:val="34"/>
        </w:rPr>
        <w:t>АРОР</w:t>
      </w:r>
    </w:p>
    <w:p w14:paraId="4EF26282" w14:textId="0CA64E2F" w:rsidR="004F579C" w:rsidRDefault="00E312B9">
      <w:pPr>
        <w:pStyle w:val="dname"/>
        <w:divId w:val="1311056019"/>
        <w:rPr>
          <w:rFonts w:ascii="Courier Tojik" w:hAnsi="Courier Tojik" w:cs="Tahoma"/>
          <w:sz w:val="34"/>
          <w:szCs w:val="34"/>
        </w:rPr>
      </w:pPr>
      <w:r>
        <w:rPr>
          <w:rFonts w:ascii="Courier Tojik" w:hAnsi="Courier Tojik" w:cs="Tahoma"/>
          <w:sz w:val="34"/>
          <w:szCs w:val="34"/>
        </w:rPr>
        <w:t xml:space="preserve">Дар </w:t>
      </w:r>
      <w:proofErr w:type="spellStart"/>
      <w:r>
        <w:rPr>
          <w:rFonts w:ascii="Courier Tojik" w:hAnsi="Courier Tojik" w:cs="Tahoma"/>
          <w:sz w:val="34"/>
          <w:szCs w:val="34"/>
        </w:rPr>
        <w:t>бораи</w:t>
      </w:r>
      <w:proofErr w:type="spellEnd"/>
      <w:r>
        <w:rPr>
          <w:rFonts w:ascii="Courier Tojik" w:hAnsi="Courier Tojik" w:cs="Tahoma"/>
          <w:sz w:val="34"/>
          <w:szCs w:val="34"/>
        </w:rPr>
        <w:t xml:space="preserve"> </w:t>
      </w:r>
      <w:proofErr w:type="spellStart"/>
      <w:r w:rsidRPr="008519EE">
        <w:rPr>
          <w:rFonts w:ascii="Courier Tojik" w:hAnsi="Courier Tojik" w:cs="Tahoma"/>
          <w:i/>
          <w:iCs/>
          <w:sz w:val="34"/>
          <w:szCs w:val="34"/>
        </w:rPr>
        <w:t>масъала</w:t>
      </w:r>
      <w:r w:rsidR="008519EE" w:rsidRPr="008519EE">
        <w:rPr>
          <w:rFonts w:ascii="Cambria" w:hAnsi="Cambria" w:cs="Cambria"/>
          <w:i/>
          <w:iCs/>
          <w:sz w:val="34"/>
          <w:szCs w:val="34"/>
        </w:rPr>
        <w:t>ҳ</w:t>
      </w:r>
      <w:r w:rsidRPr="008519EE">
        <w:rPr>
          <w:rFonts w:ascii="Courier Tojik" w:hAnsi="Courier Tojik" w:cs="Tahoma"/>
          <w:i/>
          <w:iCs/>
          <w:sz w:val="34"/>
          <w:szCs w:val="34"/>
        </w:rPr>
        <w:t>ои</w:t>
      </w:r>
      <w:proofErr w:type="spellEnd"/>
      <w:r>
        <w:rPr>
          <w:rFonts w:ascii="Courier Tojik" w:hAnsi="Courier Tojik" w:cs="Tahoma"/>
          <w:sz w:val="34"/>
          <w:szCs w:val="34"/>
        </w:rPr>
        <w:t xml:space="preserve"> </w:t>
      </w:r>
      <w:proofErr w:type="spellStart"/>
      <w:r>
        <w:rPr>
          <w:rFonts w:ascii="Courier Tojik" w:hAnsi="Courier Tojik" w:cs="Tahoma"/>
          <w:sz w:val="34"/>
          <w:szCs w:val="34"/>
        </w:rPr>
        <w:t>Ширкати</w:t>
      </w:r>
      <w:proofErr w:type="spellEnd"/>
      <w:r>
        <w:rPr>
          <w:rFonts w:ascii="Courier Tojik" w:hAnsi="Courier Tojik" w:cs="Tahoma"/>
          <w:sz w:val="34"/>
          <w:szCs w:val="34"/>
        </w:rPr>
        <w:t xml:space="preserve"> </w:t>
      </w:r>
      <w:proofErr w:type="spellStart"/>
      <w:r w:rsidRPr="008519EE">
        <w:rPr>
          <w:rFonts w:ascii="Courier Tojik" w:hAnsi="Courier Tojik" w:cs="Tahoma"/>
          <w:i/>
          <w:iCs/>
          <w:sz w:val="34"/>
          <w:szCs w:val="34"/>
        </w:rPr>
        <w:t>са</w:t>
      </w:r>
      <w:r w:rsidR="008519EE" w:rsidRPr="008519EE">
        <w:rPr>
          <w:rFonts w:ascii="Cambria" w:hAnsi="Cambria" w:cs="Cambria"/>
          <w:i/>
          <w:iCs/>
          <w:sz w:val="34"/>
          <w:szCs w:val="34"/>
        </w:rPr>
        <w:t>ҳ</w:t>
      </w:r>
      <w:r w:rsidRPr="008519EE">
        <w:rPr>
          <w:rFonts w:ascii="Courier Tojik" w:hAnsi="Courier Tojik" w:cs="Tahoma"/>
          <w:i/>
          <w:iCs/>
          <w:sz w:val="34"/>
          <w:szCs w:val="34"/>
        </w:rPr>
        <w:t>омии</w:t>
      </w:r>
      <w:proofErr w:type="spellEnd"/>
      <w:r>
        <w:rPr>
          <w:rFonts w:ascii="Courier Tojik" w:hAnsi="Courier Tojik" w:cs="Tahoma"/>
          <w:sz w:val="34"/>
          <w:szCs w:val="34"/>
        </w:rPr>
        <w:t xml:space="preserve"> </w:t>
      </w:r>
      <w:proofErr w:type="spellStart"/>
      <w:r>
        <w:rPr>
          <w:rFonts w:ascii="Courier Tojik" w:hAnsi="Courier Tojik" w:cs="Tahoma"/>
          <w:sz w:val="34"/>
          <w:szCs w:val="34"/>
        </w:rPr>
        <w:t>холдингии</w:t>
      </w:r>
      <w:proofErr w:type="spellEnd"/>
      <w:r>
        <w:rPr>
          <w:rFonts w:ascii="Courier Tojik" w:hAnsi="Courier Tojik" w:cs="Tahoma"/>
          <w:sz w:val="34"/>
          <w:szCs w:val="34"/>
        </w:rPr>
        <w:t xml:space="preserve"> </w:t>
      </w:r>
      <w:proofErr w:type="spellStart"/>
      <w:r>
        <w:rPr>
          <w:rFonts w:ascii="Courier Tojik" w:hAnsi="Courier Tojik" w:cs="Tahoma"/>
          <w:sz w:val="34"/>
          <w:szCs w:val="34"/>
        </w:rPr>
        <w:t>кушодаи</w:t>
      </w:r>
      <w:proofErr w:type="spellEnd"/>
      <w:r>
        <w:rPr>
          <w:rFonts w:ascii="Courier Tojik" w:hAnsi="Courier Tojik" w:cs="Tahoma"/>
          <w:sz w:val="34"/>
          <w:szCs w:val="34"/>
        </w:rPr>
        <w:t xml:space="preserve"> "</w:t>
      </w:r>
      <w:proofErr w:type="spellStart"/>
      <w:r>
        <w:rPr>
          <w:rFonts w:ascii="Courier Tojik" w:hAnsi="Courier Tojik" w:cs="Tahoma"/>
          <w:sz w:val="34"/>
          <w:szCs w:val="34"/>
        </w:rPr>
        <w:t>Барѕи</w:t>
      </w:r>
      <w:proofErr w:type="spellEnd"/>
      <w:r>
        <w:rPr>
          <w:rFonts w:ascii="Courier Tojik" w:hAnsi="Courier Tojik" w:cs="Tahoma"/>
          <w:sz w:val="34"/>
          <w:szCs w:val="34"/>
        </w:rPr>
        <w:t xml:space="preserve"> </w:t>
      </w:r>
      <w:proofErr w:type="spellStart"/>
      <w:r w:rsidRPr="008519EE">
        <w:rPr>
          <w:rFonts w:ascii="Courier Tojik" w:hAnsi="Courier Tojik" w:cs="Tahoma"/>
          <w:i/>
          <w:iCs/>
          <w:sz w:val="34"/>
          <w:szCs w:val="34"/>
        </w:rPr>
        <w:t>То</w:t>
      </w:r>
      <w:r w:rsidR="008519EE" w:rsidRPr="008519EE">
        <w:rPr>
          <w:rFonts w:ascii="Cambria" w:hAnsi="Cambria" w:cs="Cambria"/>
          <w:i/>
          <w:iCs/>
          <w:sz w:val="34"/>
          <w:szCs w:val="34"/>
        </w:rPr>
        <w:t>ҷ</w:t>
      </w:r>
      <w:r w:rsidRPr="008519EE">
        <w:rPr>
          <w:rFonts w:ascii="Courier Tojik" w:hAnsi="Courier Tojik" w:cs="Tahoma"/>
          <w:i/>
          <w:iCs/>
          <w:sz w:val="34"/>
          <w:szCs w:val="34"/>
        </w:rPr>
        <w:t>ик</w:t>
      </w:r>
      <w:proofErr w:type="spellEnd"/>
      <w:r>
        <w:rPr>
          <w:rFonts w:ascii="Courier Tojik" w:hAnsi="Courier Tojik" w:cs="Tahoma"/>
          <w:sz w:val="34"/>
          <w:szCs w:val="34"/>
        </w:rPr>
        <w:t>"</w:t>
      </w:r>
    </w:p>
    <w:p w14:paraId="43B9E939" w14:textId="77777777" w:rsidR="004F579C" w:rsidRDefault="00E312B9">
      <w:pPr>
        <w:pStyle w:val="a3"/>
        <w:divId w:val="1311056019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> </w:t>
      </w:r>
    </w:p>
    <w:p w14:paraId="4E34FAEF" w14:textId="24A24ECD" w:rsidR="004F579C" w:rsidRDefault="00E312B9">
      <w:pPr>
        <w:pStyle w:val="a3"/>
        <w:divId w:val="1311056019"/>
        <w:rPr>
          <w:rFonts w:ascii="Courier Tojik" w:hAnsi="Courier Tojik" w:cs="Tahoma"/>
          <w:color w:val="000000"/>
          <w:sz w:val="26"/>
          <w:szCs w:val="26"/>
        </w:rPr>
      </w:pP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Мутоби</w:t>
      </w:r>
      <w:r w:rsidR="008519EE" w:rsidRPr="008519EE">
        <w:rPr>
          <w:rFonts w:ascii="Cambria" w:hAnsi="Cambria" w:cs="Cambria"/>
          <w:i/>
          <w:iCs/>
          <w:color w:val="000000"/>
          <w:sz w:val="26"/>
          <w:szCs w:val="26"/>
        </w:rPr>
        <w:t>қ</w:t>
      </w:r>
      <w:r>
        <w:rPr>
          <w:rFonts w:ascii="Courier Tojik" w:hAnsi="Courier Tojik" w:cs="Tahoma"/>
          <w:color w:val="000000"/>
          <w:sz w:val="26"/>
          <w:szCs w:val="26"/>
        </w:rPr>
        <w:t>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hyperlink r:id="rId4" w:anchor="A000000058" w:tooltip="Ссылка на Кодекси граждании ЇТ (ѕисми I) :: Моддаи 53. Іуїїатіои таъсиси шахси іуѕуѕњ" w:history="1">
        <w:proofErr w:type="spellStart"/>
        <w:r>
          <w:rPr>
            <w:rStyle w:val="a4"/>
            <w:rFonts w:ascii="Courier Tojik" w:hAnsi="Courier Tojik" w:cs="Tahoma"/>
            <w:sz w:val="26"/>
            <w:szCs w:val="26"/>
          </w:rPr>
          <w:t>модда</w:t>
        </w:r>
        <w:r w:rsidR="008519EE">
          <w:rPr>
            <w:rStyle w:val="a4"/>
            <w:rFonts w:ascii="Cambria" w:hAnsi="Cambria" w:cs="Cambria"/>
            <w:i/>
            <w:iCs/>
            <w:sz w:val="26"/>
            <w:szCs w:val="26"/>
          </w:rPr>
          <w:t>ҳ</w:t>
        </w:r>
        <w:r>
          <w:rPr>
            <w:rStyle w:val="a4"/>
            <w:rFonts w:ascii="Courier Tojik" w:hAnsi="Courier Tojik" w:cs="Tahoma"/>
            <w:sz w:val="26"/>
            <w:szCs w:val="26"/>
          </w:rPr>
          <w:t>ои</w:t>
        </w:r>
        <w:proofErr w:type="spellEnd"/>
        <w:r>
          <w:rPr>
            <w:rStyle w:val="a4"/>
            <w:rFonts w:ascii="Courier Tojik" w:hAnsi="Courier Tojik" w:cs="Tahoma"/>
            <w:sz w:val="26"/>
            <w:szCs w:val="26"/>
          </w:rPr>
          <w:t xml:space="preserve"> 53</w:t>
        </w:r>
      </w:hyperlink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ва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hyperlink r:id="rId5" w:anchor="A000000060" w:tooltip="Ссылка на Кодекси граждании ЇТ (ѕисми I) :: Моддаи 55. Ном ва маіалли їойгиршавии шахси іуѕуѕњ" w:history="1">
        <w:r>
          <w:rPr>
            <w:rStyle w:val="a4"/>
            <w:rFonts w:ascii="Courier Tojik" w:hAnsi="Courier Tojik" w:cs="Tahoma"/>
            <w:sz w:val="26"/>
            <w:szCs w:val="26"/>
          </w:rPr>
          <w:t>55</w:t>
        </w:r>
      </w:hyperlink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Кодекси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граждании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 w:rsidR="008519EE" w:rsidRPr="008519EE">
        <w:rPr>
          <w:rFonts w:ascii="Cambria" w:hAnsi="Cambria" w:cs="Cambria"/>
          <w:i/>
          <w:iCs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ум</w:t>
      </w:r>
      <w:r w:rsidR="008519EE" w:rsidRPr="008519EE">
        <w:rPr>
          <w:rFonts w:ascii="Cambria" w:hAnsi="Cambria" w:cs="Cambria"/>
          <w:i/>
          <w:iCs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урии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То</w:t>
      </w:r>
      <w:r w:rsidR="008519EE" w:rsidRPr="008519EE">
        <w:rPr>
          <w:rFonts w:ascii="Cambria" w:hAnsi="Cambria" w:cs="Cambria"/>
          <w:i/>
          <w:iCs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икистон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,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модда</w:t>
      </w:r>
      <w:r w:rsidR="008519EE" w:rsidRPr="008519EE">
        <w:rPr>
          <w:rFonts w:ascii="Cambria" w:hAnsi="Cambria" w:cs="Cambria"/>
          <w:i/>
          <w:iCs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ои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hyperlink r:id="rId6" w:anchor="A000000074" w:tooltip="Ссылка на Ѕонуни ЇТ Дар бораи їамъиятіои саіомњ :: Моддаи 63. Шўрои директорони (Шўрои нозирони) їамъияти саіомњ" w:history="1">
        <w:r>
          <w:rPr>
            <w:rStyle w:val="a4"/>
            <w:rFonts w:ascii="Courier Tojik" w:hAnsi="Courier Tojik" w:cs="Tahoma"/>
            <w:sz w:val="26"/>
            <w:szCs w:val="26"/>
          </w:rPr>
          <w:t xml:space="preserve">63 </w:t>
        </w:r>
        <w:proofErr w:type="spellStart"/>
        <w:r>
          <w:rPr>
            <w:rStyle w:val="a4"/>
            <w:rFonts w:ascii="Courier Tojik" w:hAnsi="Courier Tojik" w:cs="Tahoma"/>
            <w:sz w:val="26"/>
            <w:szCs w:val="26"/>
          </w:rPr>
          <w:t>ва</w:t>
        </w:r>
        <w:proofErr w:type="spellEnd"/>
        <w:r>
          <w:rPr>
            <w:rStyle w:val="a4"/>
            <w:rFonts w:ascii="Courier Tojik" w:hAnsi="Courier Tojik" w:cs="Tahoma"/>
            <w:sz w:val="26"/>
            <w:szCs w:val="26"/>
          </w:rPr>
          <w:t xml:space="preserve"> 64</w:t>
        </w:r>
      </w:hyperlink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 w:rsidR="008519EE" w:rsidRPr="008519EE">
        <w:rPr>
          <w:rFonts w:ascii="Cambria" w:hAnsi="Cambria" w:cs="Cambria"/>
          <w:i/>
          <w:iCs/>
          <w:color w:val="000000"/>
          <w:sz w:val="26"/>
          <w:szCs w:val="26"/>
        </w:rPr>
        <w:t>Қ</w:t>
      </w:r>
      <w:r>
        <w:rPr>
          <w:rFonts w:ascii="Courier Tojik" w:hAnsi="Courier Tojik" w:cs="Tahoma"/>
          <w:color w:val="000000"/>
          <w:sz w:val="26"/>
          <w:szCs w:val="26"/>
        </w:rPr>
        <w:t>онуни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 w:rsidR="008519EE">
        <w:rPr>
          <w:rFonts w:ascii="Cambria" w:hAnsi="Cambria" w:cs="Cambria"/>
          <w:i/>
          <w:iCs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ум</w:t>
      </w:r>
      <w:r w:rsidR="008519EE">
        <w:rPr>
          <w:rFonts w:ascii="Cambria" w:hAnsi="Cambria" w:cs="Cambria"/>
          <w:i/>
          <w:iCs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урии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То</w:t>
      </w:r>
      <w:r w:rsidR="008519EE">
        <w:rPr>
          <w:rFonts w:ascii="Cambria" w:hAnsi="Cambria" w:cs="Cambria"/>
          <w:i/>
          <w:iCs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икистон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"Дар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бораи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 w:rsidR="008519EE" w:rsidRPr="008519EE">
        <w:rPr>
          <w:rFonts w:ascii="Cambria" w:hAnsi="Cambria" w:cs="Cambria"/>
          <w:i/>
          <w:iCs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амъият</w:t>
      </w:r>
      <w:r w:rsidR="008519EE">
        <w:rPr>
          <w:rFonts w:ascii="Cambria" w:hAnsi="Cambria" w:cs="Cambria"/>
          <w:i/>
          <w:iCs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ои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са</w:t>
      </w:r>
      <w:r w:rsidR="008519EE">
        <w:rPr>
          <w:rFonts w:ascii="Cambria" w:hAnsi="Cambria" w:cs="Cambria"/>
          <w:i/>
          <w:iCs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ом</w:t>
      </w:r>
      <w:r w:rsidR="008519EE">
        <w:rPr>
          <w:rFonts w:ascii="Cambria" w:hAnsi="Cambria" w:cs="Cambria"/>
          <w:i/>
          <w:iCs/>
          <w:color w:val="000000"/>
          <w:sz w:val="26"/>
          <w:szCs w:val="26"/>
        </w:rPr>
        <w:t>ӣ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"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ва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hyperlink r:id="rId7" w:anchor="A000000064" w:tooltip="Ссылка на Ѕонуни ЇТ Дар бораи санадіои меъёрии іуѕуѕњ :: Моддаи 57. Тартиби аз эътибор соѕит донистан ва боздоштани амали санади меъёрии іуѕуѕњ" w:history="1">
        <w:proofErr w:type="spellStart"/>
        <w:r>
          <w:rPr>
            <w:rStyle w:val="a4"/>
            <w:rFonts w:ascii="Courier Tojik" w:hAnsi="Courier Tojik" w:cs="Tahoma"/>
            <w:sz w:val="26"/>
            <w:szCs w:val="26"/>
          </w:rPr>
          <w:t>моддаи</w:t>
        </w:r>
        <w:proofErr w:type="spellEnd"/>
        <w:r>
          <w:rPr>
            <w:rStyle w:val="a4"/>
            <w:rFonts w:ascii="Courier Tojik" w:hAnsi="Courier Tojik" w:cs="Tahoma"/>
            <w:sz w:val="26"/>
            <w:szCs w:val="26"/>
          </w:rPr>
          <w:t xml:space="preserve"> 57</w:t>
        </w:r>
      </w:hyperlink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 w:rsidR="008519EE">
        <w:rPr>
          <w:rFonts w:ascii="Cambria" w:hAnsi="Cambria" w:cs="Cambria"/>
          <w:i/>
          <w:iCs/>
          <w:color w:val="000000"/>
          <w:sz w:val="26"/>
          <w:szCs w:val="26"/>
        </w:rPr>
        <w:t>Қ</w:t>
      </w:r>
      <w:r>
        <w:rPr>
          <w:rFonts w:ascii="Courier Tojik" w:hAnsi="Courier Tojik" w:cs="Tahoma"/>
          <w:color w:val="000000"/>
          <w:sz w:val="26"/>
          <w:szCs w:val="26"/>
        </w:rPr>
        <w:t>онуни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 w:rsidR="008519EE">
        <w:rPr>
          <w:rFonts w:ascii="Cambria" w:hAnsi="Cambria" w:cs="Cambria"/>
          <w:i/>
          <w:iCs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ум</w:t>
      </w:r>
      <w:r w:rsidR="008519EE">
        <w:rPr>
          <w:rFonts w:ascii="Cambria" w:hAnsi="Cambria" w:cs="Cambria"/>
          <w:i/>
          <w:iCs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урии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То</w:t>
      </w:r>
      <w:r w:rsidR="008519EE">
        <w:rPr>
          <w:rFonts w:ascii="Cambria" w:hAnsi="Cambria" w:cs="Cambria"/>
          <w:i/>
          <w:iCs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икистон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"Дар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бораи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санадіои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меъёрии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 w:rsidR="008519EE">
        <w:rPr>
          <w:rFonts w:ascii="Cambria" w:hAnsi="Cambria" w:cs="Cambria"/>
          <w:i/>
          <w:iCs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у</w:t>
      </w:r>
      <w:r w:rsidR="008519EE">
        <w:rPr>
          <w:rFonts w:ascii="Cambria" w:hAnsi="Cambria" w:cs="Cambria"/>
          <w:i/>
          <w:iCs/>
          <w:color w:val="000000"/>
          <w:sz w:val="26"/>
          <w:szCs w:val="26"/>
        </w:rPr>
        <w:t>қ</w:t>
      </w:r>
      <w:r>
        <w:rPr>
          <w:rFonts w:ascii="Courier Tojik" w:hAnsi="Courier Tojik" w:cs="Tahoma"/>
          <w:color w:val="000000"/>
          <w:sz w:val="26"/>
          <w:szCs w:val="26"/>
        </w:rPr>
        <w:t>у</w:t>
      </w:r>
      <w:r w:rsidR="008519EE">
        <w:rPr>
          <w:rFonts w:ascii="Cambria" w:hAnsi="Cambria" w:cs="Cambria"/>
          <w:i/>
          <w:iCs/>
          <w:color w:val="000000"/>
          <w:sz w:val="26"/>
          <w:szCs w:val="26"/>
        </w:rPr>
        <w:t>қӣ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" </w:t>
      </w:r>
      <w:proofErr w:type="spellStart"/>
      <w:r w:rsidR="008519EE">
        <w:rPr>
          <w:rFonts w:ascii="Cambria" w:hAnsi="Cambria" w:cs="Cambria"/>
          <w:i/>
          <w:iCs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укумати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 w:rsidR="008519EE">
        <w:rPr>
          <w:rFonts w:ascii="Cambria" w:hAnsi="Cambria" w:cs="Cambria"/>
          <w:i/>
          <w:iCs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ум</w:t>
      </w:r>
      <w:r w:rsidR="008519EE">
        <w:rPr>
          <w:rFonts w:ascii="Cambria" w:hAnsi="Cambria" w:cs="Cambria"/>
          <w:i/>
          <w:iCs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урии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То</w:t>
      </w:r>
      <w:r w:rsidR="006D35D5" w:rsidRPr="006D35D5">
        <w:rPr>
          <w:rFonts w:ascii="Cambria" w:hAnsi="Cambria" w:cs="Cambria"/>
          <w:i/>
          <w:iCs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икистон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 w:rsidR="006D35D5">
        <w:rPr>
          <w:rFonts w:ascii="Cambria" w:hAnsi="Cambria" w:cs="Cambria"/>
          <w:i/>
          <w:iCs/>
          <w:color w:val="000000"/>
          <w:sz w:val="26"/>
          <w:szCs w:val="26"/>
        </w:rPr>
        <w:t>қ</w:t>
      </w:r>
      <w:r>
        <w:rPr>
          <w:rFonts w:ascii="Courier Tojik" w:hAnsi="Courier Tojik" w:cs="Tahoma"/>
          <w:color w:val="000000"/>
          <w:sz w:val="26"/>
          <w:szCs w:val="26"/>
        </w:rPr>
        <w:t>арор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мекунад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>:</w:t>
      </w:r>
    </w:p>
    <w:p w14:paraId="618B8ABF" w14:textId="725D75C0" w:rsidR="004F579C" w:rsidRDefault="00E312B9">
      <w:pPr>
        <w:pStyle w:val="a3"/>
        <w:divId w:val="1311056019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 xml:space="preserve">1.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Номи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Ширкати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са</w:t>
      </w:r>
      <w:r w:rsidR="006D35D5">
        <w:rPr>
          <w:rFonts w:ascii="Cambria" w:hAnsi="Cambria" w:cs="Cambria"/>
          <w:i/>
          <w:iCs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омии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холдингии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кушодаи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"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Бар</w:t>
      </w:r>
      <w:r w:rsidR="006D35D5">
        <w:rPr>
          <w:rFonts w:ascii="Cambria" w:hAnsi="Cambria" w:cs="Cambria"/>
          <w:i/>
          <w:iCs/>
          <w:color w:val="000000"/>
          <w:sz w:val="26"/>
          <w:szCs w:val="26"/>
        </w:rPr>
        <w:t>қ</w:t>
      </w:r>
      <w:r>
        <w:rPr>
          <w:rFonts w:ascii="Courier Tojik" w:hAnsi="Courier Tojik" w:cs="Tahoma"/>
          <w:color w:val="000000"/>
          <w:sz w:val="26"/>
          <w:szCs w:val="26"/>
        </w:rPr>
        <w:t>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То</w:t>
      </w:r>
      <w:r w:rsidR="006D35D5">
        <w:rPr>
          <w:rFonts w:ascii="Cambria" w:hAnsi="Cambria" w:cs="Cambria"/>
          <w:i/>
          <w:iCs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ик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" ба </w:t>
      </w:r>
      <w:proofErr w:type="spellStart"/>
      <w:r w:rsidR="006D35D5">
        <w:rPr>
          <w:rFonts w:ascii="Cambria" w:hAnsi="Cambria" w:cs="Cambria"/>
          <w:i/>
          <w:iCs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амъияти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са</w:t>
      </w:r>
      <w:r w:rsidR="006D35D5">
        <w:rPr>
          <w:rFonts w:ascii="Cambria" w:hAnsi="Cambria" w:cs="Cambria"/>
          <w:i/>
          <w:iCs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омии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кушодаи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"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Бар</w:t>
      </w:r>
      <w:r w:rsidR="006D35D5">
        <w:rPr>
          <w:rFonts w:ascii="Cambria" w:hAnsi="Cambria" w:cs="Cambria"/>
          <w:i/>
          <w:iCs/>
          <w:color w:val="000000"/>
          <w:sz w:val="26"/>
          <w:szCs w:val="26"/>
        </w:rPr>
        <w:t>қ</w:t>
      </w:r>
      <w:r>
        <w:rPr>
          <w:rFonts w:ascii="Courier Tojik" w:hAnsi="Courier Tojik" w:cs="Tahoma"/>
          <w:color w:val="000000"/>
          <w:sz w:val="26"/>
          <w:szCs w:val="26"/>
        </w:rPr>
        <w:t>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То</w:t>
      </w:r>
      <w:r w:rsidR="006D35D5">
        <w:rPr>
          <w:rFonts w:ascii="Cambria" w:hAnsi="Cambria" w:cs="Cambria"/>
          <w:i/>
          <w:iCs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ик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"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иваз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карда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шавад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>.</w:t>
      </w:r>
    </w:p>
    <w:p w14:paraId="4156BF1E" w14:textId="03BE110C" w:rsidR="004F579C" w:rsidRDefault="00E312B9">
      <w:pPr>
        <w:pStyle w:val="a3"/>
        <w:divId w:val="1311056019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 xml:space="preserve">2.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Оинномаи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 w:rsidR="006D35D5">
        <w:rPr>
          <w:rFonts w:ascii="Cambria" w:hAnsi="Cambria" w:cs="Cambria"/>
          <w:i/>
          <w:iCs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амъияти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са</w:t>
      </w:r>
      <w:r w:rsidR="006D35D5">
        <w:rPr>
          <w:rFonts w:ascii="Cambria" w:hAnsi="Cambria" w:cs="Cambria"/>
          <w:i/>
          <w:iCs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омии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кушодаи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"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Бар</w:t>
      </w:r>
      <w:r w:rsidR="006D35D5">
        <w:rPr>
          <w:rFonts w:ascii="Cambria" w:hAnsi="Cambria" w:cs="Cambria"/>
          <w:i/>
          <w:iCs/>
          <w:color w:val="000000"/>
          <w:sz w:val="26"/>
          <w:szCs w:val="26"/>
        </w:rPr>
        <w:t>қ</w:t>
      </w:r>
      <w:r>
        <w:rPr>
          <w:rFonts w:ascii="Courier Tojik" w:hAnsi="Courier Tojik" w:cs="Tahoma"/>
          <w:color w:val="000000"/>
          <w:sz w:val="26"/>
          <w:szCs w:val="26"/>
        </w:rPr>
        <w:t>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То</w:t>
      </w:r>
      <w:r w:rsidR="006D35D5">
        <w:rPr>
          <w:rFonts w:ascii="Cambria" w:hAnsi="Cambria" w:cs="Cambria"/>
          <w:i/>
          <w:iCs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ик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"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тасди</w:t>
      </w:r>
      <w:r w:rsidR="006D35D5">
        <w:rPr>
          <w:rFonts w:ascii="Cambria" w:hAnsi="Cambria" w:cs="Cambria"/>
          <w:i/>
          <w:iCs/>
          <w:color w:val="000000"/>
          <w:sz w:val="26"/>
          <w:szCs w:val="26"/>
        </w:rPr>
        <w:t>қ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карда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шавад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(</w:t>
      </w:r>
      <w:proofErr w:type="spellStart"/>
      <w:r w:rsidR="00000000">
        <w:fldChar w:fldCharType="begin"/>
      </w:r>
      <w:r w:rsidR="00000000">
        <w:instrText>HYPERLINK "vfp:///rgn=144345" \o "Ссылка на Оинномаи Їамъияти саіомии кушодаи Барѕи Тоїик"</w:instrText>
      </w:r>
      <w:r w:rsidR="00000000">
        <w:fldChar w:fldCharType="separate"/>
      </w:r>
      <w:r>
        <w:rPr>
          <w:rStyle w:val="a4"/>
          <w:rFonts w:ascii="Courier Tojik" w:hAnsi="Courier Tojik" w:cs="Tahoma"/>
          <w:sz w:val="26"/>
          <w:szCs w:val="26"/>
        </w:rPr>
        <w:t>замимаи</w:t>
      </w:r>
      <w:proofErr w:type="spellEnd"/>
      <w:r>
        <w:rPr>
          <w:rStyle w:val="a4"/>
          <w:rFonts w:ascii="Courier Tojik" w:hAnsi="Courier Tojik" w:cs="Tahoma"/>
          <w:sz w:val="26"/>
          <w:szCs w:val="26"/>
        </w:rPr>
        <w:t xml:space="preserve"> 1</w:t>
      </w:r>
      <w:r w:rsidR="00000000">
        <w:rPr>
          <w:rStyle w:val="a4"/>
          <w:rFonts w:ascii="Courier Tojik" w:hAnsi="Courier Tojik" w:cs="Tahoma"/>
          <w:sz w:val="26"/>
          <w:szCs w:val="26"/>
        </w:rPr>
        <w:fldChar w:fldCharType="end"/>
      </w:r>
      <w:r>
        <w:rPr>
          <w:rFonts w:ascii="Courier Tojik" w:hAnsi="Courier Tojik" w:cs="Tahoma"/>
          <w:color w:val="000000"/>
          <w:sz w:val="26"/>
          <w:szCs w:val="26"/>
        </w:rPr>
        <w:t>).</w:t>
      </w:r>
    </w:p>
    <w:p w14:paraId="37EEB3CC" w14:textId="60237D0D" w:rsidR="004F579C" w:rsidRDefault="00E312B9">
      <w:pPr>
        <w:pStyle w:val="a3"/>
        <w:divId w:val="1311056019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 xml:space="preserve">3.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Ш</w:t>
      </w:r>
      <w:r w:rsidR="006D35D5">
        <w:rPr>
          <w:rFonts w:ascii="Cambria" w:hAnsi="Cambria" w:cs="Cambria"/>
          <w:i/>
          <w:iCs/>
          <w:color w:val="000000"/>
          <w:sz w:val="26"/>
          <w:szCs w:val="26"/>
        </w:rPr>
        <w:t>ӯ</w:t>
      </w:r>
      <w:r>
        <w:rPr>
          <w:rFonts w:ascii="Courier Tojik" w:hAnsi="Courier Tojik" w:cs="Tahoma"/>
          <w:color w:val="000000"/>
          <w:sz w:val="26"/>
          <w:szCs w:val="26"/>
        </w:rPr>
        <w:t>рои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нозирони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 w:rsidR="006D35D5">
        <w:rPr>
          <w:rFonts w:ascii="Cambria" w:hAnsi="Cambria" w:cs="Cambria"/>
          <w:i/>
          <w:iCs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амъияти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са</w:t>
      </w:r>
      <w:r w:rsidR="006D35D5">
        <w:rPr>
          <w:rFonts w:ascii="Cambria" w:hAnsi="Cambria" w:cs="Cambria"/>
          <w:i/>
          <w:iCs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омии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кушодаи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"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Бар</w:t>
      </w:r>
      <w:r w:rsidR="006D35D5">
        <w:rPr>
          <w:rFonts w:ascii="Cambria" w:hAnsi="Cambria" w:cs="Cambria"/>
          <w:i/>
          <w:iCs/>
          <w:color w:val="000000"/>
          <w:sz w:val="26"/>
          <w:szCs w:val="26"/>
        </w:rPr>
        <w:t>қ</w:t>
      </w:r>
      <w:r>
        <w:rPr>
          <w:rFonts w:ascii="Courier Tojik" w:hAnsi="Courier Tojik" w:cs="Tahoma"/>
          <w:color w:val="000000"/>
          <w:sz w:val="26"/>
          <w:szCs w:val="26"/>
        </w:rPr>
        <w:t>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То</w:t>
      </w:r>
      <w:r w:rsidR="006D35D5">
        <w:rPr>
          <w:rFonts w:ascii="Cambria" w:hAnsi="Cambria" w:cs="Cambria"/>
          <w:i/>
          <w:iCs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ик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"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таъсис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дода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шуда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,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низомнома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ва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 w:rsidR="006D35D5">
        <w:rPr>
          <w:rFonts w:ascii="Cambria" w:hAnsi="Cambria" w:cs="Cambria"/>
          <w:i/>
          <w:iCs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айати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он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тасди</w:t>
      </w:r>
      <w:r w:rsidR="006D35D5">
        <w:rPr>
          <w:rFonts w:ascii="Cambria" w:hAnsi="Cambria" w:cs="Cambria"/>
          <w:i/>
          <w:iCs/>
          <w:color w:val="000000"/>
          <w:sz w:val="26"/>
          <w:szCs w:val="26"/>
        </w:rPr>
        <w:t>қ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карда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шаванд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(</w:t>
      </w:r>
      <w:proofErr w:type="spellStart"/>
      <w:r w:rsidR="00000000">
        <w:fldChar w:fldCharType="begin"/>
      </w:r>
      <w:r w:rsidR="00000000">
        <w:instrText>HYPERLINK "vfp:///rgn=144348" \l "A6JD0KMT08" \o "Ссылка на Низомномаи шўрои нозирони Їамъияти саіомии кушодаи Барѕи Тоїик :: Низомномаи шўрои нозирони Їамъияти саіомии кушодаи "</w:instrText>
      </w:r>
      <w:r w:rsidR="00000000">
        <w:fldChar w:fldCharType="separate"/>
      </w:r>
      <w:r>
        <w:rPr>
          <w:rStyle w:val="a4"/>
          <w:rFonts w:ascii="Courier Tojik" w:hAnsi="Courier Tojik" w:cs="Tahoma"/>
          <w:sz w:val="26"/>
          <w:szCs w:val="26"/>
        </w:rPr>
        <w:t>замима</w:t>
      </w:r>
      <w:r w:rsidR="006D35D5">
        <w:rPr>
          <w:rStyle w:val="a4"/>
          <w:rFonts w:ascii="Cambria" w:hAnsi="Cambria" w:cs="Cambria"/>
          <w:i/>
          <w:iCs/>
          <w:sz w:val="26"/>
          <w:szCs w:val="26"/>
        </w:rPr>
        <w:t>ҳ</w:t>
      </w:r>
      <w:r>
        <w:rPr>
          <w:rStyle w:val="a4"/>
          <w:rFonts w:ascii="Courier Tojik" w:hAnsi="Courier Tojik" w:cs="Tahoma"/>
          <w:sz w:val="26"/>
          <w:szCs w:val="26"/>
        </w:rPr>
        <w:t>ои</w:t>
      </w:r>
      <w:proofErr w:type="spellEnd"/>
      <w:r>
        <w:rPr>
          <w:rStyle w:val="a4"/>
          <w:rFonts w:ascii="Courier Tojik" w:hAnsi="Courier Tojik" w:cs="Tahoma"/>
          <w:sz w:val="26"/>
          <w:szCs w:val="26"/>
        </w:rPr>
        <w:t xml:space="preserve"> 2</w:t>
      </w:r>
      <w:r w:rsidR="00000000">
        <w:rPr>
          <w:rStyle w:val="a4"/>
          <w:rFonts w:ascii="Courier Tojik" w:hAnsi="Courier Tojik" w:cs="Tahoma"/>
          <w:sz w:val="26"/>
          <w:szCs w:val="26"/>
        </w:rPr>
        <w:fldChar w:fldCharType="end"/>
      </w:r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ва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hyperlink r:id="rId8" w:anchor="A6JD0KO6Y5" w:tooltip="Ссылка на Низомномаи шўрои нозирони Їамъияти саіомии кушодаи Барѕи Тоїик :: Іайати шўрои нозирони Їамъияти саіомии кушодаи " w:history="1">
        <w:r>
          <w:rPr>
            <w:rStyle w:val="a4"/>
            <w:rFonts w:ascii="Courier Tojik" w:hAnsi="Courier Tojik" w:cs="Tahoma"/>
            <w:sz w:val="26"/>
            <w:szCs w:val="26"/>
          </w:rPr>
          <w:t>3</w:t>
        </w:r>
      </w:hyperlink>
      <w:r>
        <w:rPr>
          <w:rFonts w:ascii="Courier Tojik" w:hAnsi="Courier Tojik" w:cs="Tahoma"/>
          <w:color w:val="000000"/>
          <w:sz w:val="26"/>
          <w:szCs w:val="26"/>
        </w:rPr>
        <w:t>).</w:t>
      </w:r>
    </w:p>
    <w:p w14:paraId="5B74610A" w14:textId="081479B9" w:rsidR="004F579C" w:rsidRDefault="00E312B9">
      <w:pPr>
        <w:pStyle w:val="a3"/>
        <w:divId w:val="1311056019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 xml:space="preserve">4. </w:t>
      </w:r>
      <w:proofErr w:type="spellStart"/>
      <w:r w:rsidR="006D35D5">
        <w:rPr>
          <w:rFonts w:ascii="Cambria" w:hAnsi="Cambria" w:cs="Cambria"/>
          <w:i/>
          <w:iCs/>
          <w:color w:val="000000"/>
          <w:sz w:val="26"/>
          <w:szCs w:val="26"/>
        </w:rPr>
        <w:t>Қ</w:t>
      </w:r>
      <w:r>
        <w:rPr>
          <w:rFonts w:ascii="Courier Tojik" w:hAnsi="Courier Tojik" w:cs="Tahoma"/>
          <w:color w:val="000000"/>
          <w:sz w:val="26"/>
          <w:szCs w:val="26"/>
        </w:rPr>
        <w:t>арори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 w:rsidR="006D35D5">
        <w:rPr>
          <w:rFonts w:ascii="Cambria" w:hAnsi="Cambria" w:cs="Cambria"/>
          <w:i/>
          <w:iCs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укумати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 w:rsidR="006D35D5">
        <w:rPr>
          <w:rFonts w:ascii="Cambria" w:hAnsi="Cambria" w:cs="Cambria"/>
          <w:i/>
          <w:iCs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ум</w:t>
      </w:r>
      <w:r w:rsidR="006D35D5">
        <w:rPr>
          <w:rFonts w:ascii="Cambria" w:hAnsi="Cambria" w:cs="Cambria"/>
          <w:i/>
          <w:iCs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урии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То</w:t>
      </w:r>
      <w:r w:rsidR="006D35D5">
        <w:rPr>
          <w:rFonts w:ascii="Cambria" w:hAnsi="Cambria" w:cs="Cambria"/>
          <w:i/>
          <w:iCs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икистон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аз 31 октябри соли 2008, </w:t>
      </w:r>
      <w:hyperlink r:id="rId9" w:tooltip="Ссылка на Ѕарори Іукумати ЇТ Масъалаіои Ширкати саіомии холдингии кушодаи Барѕи Тоїик" w:history="1">
        <w:r>
          <w:rPr>
            <w:rStyle w:val="a4"/>
            <w:rFonts w:ascii="Courier Tojik" w:hAnsi="Courier Tojik" w:cs="Tahoma"/>
            <w:sz w:val="26"/>
            <w:szCs w:val="26"/>
          </w:rPr>
          <w:t>№ 537</w:t>
        </w:r>
      </w:hyperlink>
      <w:r>
        <w:rPr>
          <w:rFonts w:ascii="Courier Tojik" w:hAnsi="Courier Tojik" w:cs="Tahoma"/>
          <w:color w:val="000000"/>
          <w:sz w:val="26"/>
          <w:szCs w:val="26"/>
        </w:rPr>
        <w:t xml:space="preserve"> "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Масъала</w:t>
      </w:r>
      <w:r w:rsidR="006D35D5">
        <w:rPr>
          <w:rFonts w:ascii="Cambria" w:hAnsi="Cambria" w:cs="Cambria"/>
          <w:i/>
          <w:iCs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ои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Ширкати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са</w:t>
      </w:r>
      <w:r w:rsidR="006D35D5">
        <w:rPr>
          <w:rFonts w:ascii="Cambria" w:hAnsi="Cambria" w:cs="Cambria"/>
          <w:i/>
          <w:iCs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омии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холдингии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кушодаи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"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Бар</w:t>
      </w:r>
      <w:r w:rsidR="006D35D5">
        <w:rPr>
          <w:rFonts w:ascii="Cambria" w:hAnsi="Cambria" w:cs="Cambria"/>
          <w:i/>
          <w:iCs/>
          <w:color w:val="000000"/>
          <w:sz w:val="26"/>
          <w:szCs w:val="26"/>
        </w:rPr>
        <w:t>қ</w:t>
      </w:r>
      <w:r>
        <w:rPr>
          <w:rFonts w:ascii="Courier Tojik" w:hAnsi="Courier Tojik" w:cs="Tahoma"/>
          <w:color w:val="000000"/>
          <w:sz w:val="26"/>
          <w:szCs w:val="26"/>
        </w:rPr>
        <w:t>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То</w:t>
      </w:r>
      <w:r w:rsidR="006D35D5">
        <w:rPr>
          <w:rFonts w:ascii="Cambria" w:hAnsi="Cambria" w:cs="Cambria"/>
          <w:i/>
          <w:iCs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ик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" аз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эътибор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со</w:t>
      </w:r>
      <w:r w:rsidR="006D35D5">
        <w:rPr>
          <w:rFonts w:ascii="Cambria" w:hAnsi="Cambria" w:cs="Cambria"/>
          <w:i/>
          <w:iCs/>
          <w:color w:val="000000"/>
          <w:sz w:val="26"/>
          <w:szCs w:val="26"/>
        </w:rPr>
        <w:t>қ</w:t>
      </w:r>
      <w:r>
        <w:rPr>
          <w:rFonts w:ascii="Courier Tojik" w:hAnsi="Courier Tojik" w:cs="Tahoma"/>
          <w:color w:val="000000"/>
          <w:sz w:val="26"/>
          <w:szCs w:val="26"/>
        </w:rPr>
        <w:t>ит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дониста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шавад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>.</w:t>
      </w:r>
    </w:p>
    <w:p w14:paraId="1ABBA4DC" w14:textId="02918220" w:rsidR="004F579C" w:rsidRDefault="00E312B9">
      <w:pPr>
        <w:pStyle w:val="a3"/>
        <w:divId w:val="1311056019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 xml:space="preserve">5.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Вазорати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энергетика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ва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захира</w:t>
      </w:r>
      <w:r w:rsidR="006D35D5">
        <w:rPr>
          <w:rFonts w:ascii="Cambria" w:hAnsi="Cambria" w:cs="Cambria"/>
          <w:i/>
          <w:iCs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ои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оби </w:t>
      </w:r>
      <w:proofErr w:type="spellStart"/>
      <w:r w:rsidR="006D35D5">
        <w:rPr>
          <w:rFonts w:ascii="Cambria" w:hAnsi="Cambria" w:cs="Cambria"/>
          <w:i/>
          <w:iCs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ум</w:t>
      </w:r>
      <w:r w:rsidR="006D35D5">
        <w:rPr>
          <w:rFonts w:ascii="Cambria" w:hAnsi="Cambria" w:cs="Cambria"/>
          <w:i/>
          <w:iCs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урии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То</w:t>
      </w:r>
      <w:r w:rsidR="006D35D5">
        <w:rPr>
          <w:rFonts w:ascii="Cambria" w:hAnsi="Cambria" w:cs="Cambria"/>
          <w:i/>
          <w:iCs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икистон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ва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 w:rsidR="006D35D5">
        <w:rPr>
          <w:rFonts w:ascii="Cambria" w:hAnsi="Cambria" w:cs="Cambria"/>
          <w:i/>
          <w:iCs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амъияти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са</w:t>
      </w:r>
      <w:r w:rsidR="006D35D5">
        <w:rPr>
          <w:rFonts w:ascii="Cambria" w:hAnsi="Cambria" w:cs="Cambria"/>
          <w:i/>
          <w:iCs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омии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кушодаи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"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Бар</w:t>
      </w:r>
      <w:r w:rsidR="006D35D5">
        <w:rPr>
          <w:rFonts w:ascii="Cambria" w:hAnsi="Cambria" w:cs="Cambria"/>
          <w:i/>
          <w:iCs/>
          <w:color w:val="000000"/>
          <w:sz w:val="26"/>
          <w:szCs w:val="26"/>
        </w:rPr>
        <w:t>қ</w:t>
      </w:r>
      <w:r>
        <w:rPr>
          <w:rFonts w:ascii="Courier Tojik" w:hAnsi="Courier Tojik" w:cs="Tahoma"/>
          <w:color w:val="000000"/>
          <w:sz w:val="26"/>
          <w:szCs w:val="26"/>
        </w:rPr>
        <w:t>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То</w:t>
      </w:r>
      <w:r w:rsidR="006D35D5">
        <w:rPr>
          <w:rFonts w:ascii="Cambria" w:hAnsi="Cambria" w:cs="Cambria"/>
          <w:i/>
          <w:iCs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ик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" дар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му</w:t>
      </w:r>
      <w:r w:rsidR="006D35D5">
        <w:rPr>
          <w:rFonts w:ascii="Cambria" w:hAnsi="Cambria" w:cs="Cambria"/>
          <w:i/>
          <w:iCs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лати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се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мо</w:t>
      </w:r>
      <w:r w:rsidR="006D35D5">
        <w:rPr>
          <w:rFonts w:ascii="Cambria" w:hAnsi="Cambria" w:cs="Cambria"/>
          <w:i/>
          <w:iCs/>
          <w:color w:val="000000"/>
          <w:sz w:val="26"/>
          <w:szCs w:val="26"/>
        </w:rPr>
        <w:t>ҳ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 w:rsidR="006D35D5">
        <w:rPr>
          <w:rFonts w:ascii="Cambria" w:hAnsi="Cambria" w:cs="Cambria"/>
          <w:i/>
          <w:iCs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и</w:t>
      </w:r>
      <w:r w:rsidR="006D35D5">
        <w:rPr>
          <w:rFonts w:ascii="Cambria" w:hAnsi="Cambria" w:cs="Cambria"/>
          <w:i/>
          <w:iCs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ати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бо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 w:rsidR="006D35D5">
        <w:rPr>
          <w:rFonts w:ascii="Cambria" w:hAnsi="Cambria" w:cs="Cambria"/>
          <w:i/>
          <w:iCs/>
          <w:color w:val="000000"/>
          <w:sz w:val="26"/>
          <w:szCs w:val="26"/>
        </w:rPr>
        <w:t>қ</w:t>
      </w:r>
      <w:r>
        <w:rPr>
          <w:rFonts w:ascii="Courier Tojik" w:hAnsi="Courier Tojik" w:cs="Tahoma"/>
          <w:color w:val="000000"/>
          <w:sz w:val="26"/>
          <w:szCs w:val="26"/>
        </w:rPr>
        <w:t>арори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мазкур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мутоби</w:t>
      </w:r>
      <w:r w:rsidR="006D35D5">
        <w:rPr>
          <w:rFonts w:ascii="Cambria" w:hAnsi="Cambria" w:cs="Cambria"/>
          <w:i/>
          <w:iCs/>
          <w:color w:val="000000"/>
          <w:sz w:val="26"/>
          <w:szCs w:val="26"/>
        </w:rPr>
        <w:t>қ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намудани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санад</w:t>
      </w:r>
      <w:r w:rsidR="006D35D5">
        <w:rPr>
          <w:rFonts w:ascii="Cambria" w:hAnsi="Cambria" w:cs="Cambria"/>
          <w:i/>
          <w:iCs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ои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меъёрии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 w:rsidR="006D35D5">
        <w:rPr>
          <w:rFonts w:ascii="Cambria" w:hAnsi="Cambria" w:cs="Cambria"/>
          <w:i/>
          <w:iCs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у</w:t>
      </w:r>
      <w:r w:rsidR="006D35D5">
        <w:rPr>
          <w:rFonts w:ascii="Cambria" w:hAnsi="Cambria" w:cs="Cambria"/>
          <w:i/>
          <w:iCs/>
          <w:color w:val="000000"/>
          <w:sz w:val="26"/>
          <w:szCs w:val="26"/>
        </w:rPr>
        <w:t>қ</w:t>
      </w:r>
      <w:r>
        <w:rPr>
          <w:rFonts w:ascii="Courier Tojik" w:hAnsi="Courier Tojik" w:cs="Tahoma"/>
          <w:color w:val="000000"/>
          <w:sz w:val="26"/>
          <w:szCs w:val="26"/>
        </w:rPr>
        <w:t>у</w:t>
      </w:r>
      <w:r w:rsidR="006D35D5">
        <w:rPr>
          <w:rFonts w:ascii="Cambria" w:hAnsi="Cambria" w:cs="Cambria"/>
          <w:i/>
          <w:iCs/>
          <w:color w:val="000000"/>
          <w:sz w:val="26"/>
          <w:szCs w:val="26"/>
        </w:rPr>
        <w:t>қ</w:t>
      </w:r>
      <w:r>
        <w:rPr>
          <w:rFonts w:ascii="Courier Tojik" w:hAnsi="Courier Tojik" w:cs="Tahoma"/>
          <w:color w:val="000000"/>
          <w:sz w:val="26"/>
          <w:szCs w:val="26"/>
        </w:rPr>
        <w:t>ии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дахлдор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ба </w:t>
      </w:r>
      <w:proofErr w:type="spellStart"/>
      <w:r w:rsidR="006D35D5">
        <w:rPr>
          <w:rFonts w:ascii="Cambria" w:hAnsi="Cambria" w:cs="Cambria"/>
          <w:i/>
          <w:iCs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укумати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 w:rsidR="006D35D5">
        <w:rPr>
          <w:rFonts w:ascii="Cambria" w:hAnsi="Cambria" w:cs="Cambria"/>
          <w:i/>
          <w:iCs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ум</w:t>
      </w:r>
      <w:r w:rsidR="006D35D5">
        <w:rPr>
          <w:rFonts w:ascii="Cambria" w:hAnsi="Cambria" w:cs="Cambria"/>
          <w:i/>
          <w:iCs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урии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То</w:t>
      </w:r>
      <w:r w:rsidR="006D35D5">
        <w:rPr>
          <w:rFonts w:ascii="Cambria" w:hAnsi="Cambria" w:cs="Cambria"/>
          <w:i/>
          <w:iCs/>
          <w:color w:val="000000"/>
          <w:sz w:val="26"/>
          <w:szCs w:val="26"/>
        </w:rPr>
        <w:t>ҷ</w:t>
      </w:r>
      <w:r>
        <w:rPr>
          <w:rFonts w:ascii="Courier Tojik" w:hAnsi="Courier Tojik" w:cs="Tahoma"/>
          <w:color w:val="000000"/>
          <w:sz w:val="26"/>
          <w:szCs w:val="26"/>
        </w:rPr>
        <w:t>икистон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таклиф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пешни</w:t>
      </w:r>
      <w:r w:rsidR="006D35D5">
        <w:rPr>
          <w:rFonts w:ascii="Cambria" w:hAnsi="Cambria" w:cs="Cambria"/>
          <w:i/>
          <w:iCs/>
          <w:color w:val="000000"/>
          <w:sz w:val="26"/>
          <w:szCs w:val="26"/>
        </w:rPr>
        <w:t>ҳ</w:t>
      </w:r>
      <w:r>
        <w:rPr>
          <w:rFonts w:ascii="Courier Tojik" w:hAnsi="Courier Tojik" w:cs="Tahoma"/>
          <w:color w:val="000000"/>
          <w:sz w:val="26"/>
          <w:szCs w:val="26"/>
        </w:rPr>
        <w:t>од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ourier Tojik" w:hAnsi="Courier Tojik" w:cs="Tahoma"/>
          <w:color w:val="000000"/>
          <w:sz w:val="26"/>
          <w:szCs w:val="26"/>
        </w:rPr>
        <w:t>намоянд</w:t>
      </w:r>
      <w:proofErr w:type="spellEnd"/>
      <w:r>
        <w:rPr>
          <w:rFonts w:ascii="Courier Tojik" w:hAnsi="Courier Tojik" w:cs="Tahoma"/>
          <w:color w:val="000000"/>
          <w:sz w:val="26"/>
          <w:szCs w:val="26"/>
        </w:rPr>
        <w:t>.</w:t>
      </w:r>
    </w:p>
    <w:p w14:paraId="2BB058CD" w14:textId="77777777" w:rsidR="004F579C" w:rsidRDefault="00E312B9">
      <w:pPr>
        <w:pStyle w:val="a3"/>
        <w:divId w:val="1311056019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> </w:t>
      </w:r>
    </w:p>
    <w:p w14:paraId="274B71E3" w14:textId="77777777" w:rsidR="004F579C" w:rsidRDefault="00E312B9">
      <w:pPr>
        <w:pStyle w:val="a3"/>
        <w:divId w:val="1553080227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 xml:space="preserve">Раиси </w:t>
      </w:r>
    </w:p>
    <w:p w14:paraId="145CDAE6" w14:textId="0D85E818" w:rsidR="004F579C" w:rsidRDefault="006D35D5">
      <w:pPr>
        <w:pStyle w:val="a3"/>
        <w:divId w:val="1553080227"/>
        <w:rPr>
          <w:rFonts w:ascii="Courier Tojik" w:hAnsi="Courier Tojik" w:cs="Tahoma"/>
          <w:color w:val="000000"/>
          <w:sz w:val="26"/>
          <w:szCs w:val="26"/>
        </w:rPr>
      </w:pPr>
      <w:proofErr w:type="spellStart"/>
      <w:r>
        <w:rPr>
          <w:rFonts w:ascii="Cambria" w:hAnsi="Cambria" w:cs="Cambria"/>
          <w:i/>
          <w:iCs/>
          <w:color w:val="000000"/>
          <w:sz w:val="26"/>
          <w:szCs w:val="26"/>
        </w:rPr>
        <w:t>Ҳ</w:t>
      </w:r>
      <w:r w:rsidR="00E312B9">
        <w:rPr>
          <w:rFonts w:ascii="Courier Tojik" w:hAnsi="Courier Tojik" w:cs="Tahoma"/>
          <w:color w:val="000000"/>
          <w:sz w:val="26"/>
          <w:szCs w:val="26"/>
        </w:rPr>
        <w:t>укумати</w:t>
      </w:r>
      <w:proofErr w:type="spellEnd"/>
      <w:r w:rsidR="00E312B9"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Cambria" w:hAnsi="Cambria" w:cs="Cambria"/>
          <w:i/>
          <w:iCs/>
          <w:color w:val="000000"/>
          <w:sz w:val="26"/>
          <w:szCs w:val="26"/>
        </w:rPr>
        <w:t>Ҷ</w:t>
      </w:r>
      <w:r w:rsidR="00E312B9">
        <w:rPr>
          <w:rFonts w:ascii="Courier Tojik" w:hAnsi="Courier Tojik" w:cs="Tahoma"/>
          <w:color w:val="000000"/>
          <w:sz w:val="26"/>
          <w:szCs w:val="26"/>
        </w:rPr>
        <w:t>ум</w:t>
      </w:r>
      <w:r>
        <w:rPr>
          <w:rFonts w:ascii="Cambria" w:hAnsi="Cambria" w:cs="Cambria"/>
          <w:i/>
          <w:iCs/>
          <w:color w:val="000000"/>
          <w:sz w:val="26"/>
          <w:szCs w:val="26"/>
        </w:rPr>
        <w:t>ҳ</w:t>
      </w:r>
      <w:r w:rsidR="00E312B9">
        <w:rPr>
          <w:rFonts w:ascii="Courier Tojik" w:hAnsi="Courier Tojik" w:cs="Tahoma"/>
          <w:color w:val="000000"/>
          <w:sz w:val="26"/>
          <w:szCs w:val="26"/>
        </w:rPr>
        <w:t>урии</w:t>
      </w:r>
      <w:proofErr w:type="spellEnd"/>
      <w:r w:rsidR="00E312B9"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 w:rsidR="00E312B9">
        <w:rPr>
          <w:rFonts w:ascii="Courier Tojik" w:hAnsi="Courier Tojik" w:cs="Tahoma"/>
          <w:color w:val="000000"/>
          <w:sz w:val="26"/>
          <w:szCs w:val="26"/>
        </w:rPr>
        <w:t>То</w:t>
      </w:r>
      <w:r>
        <w:rPr>
          <w:rFonts w:ascii="Cambria" w:hAnsi="Cambria" w:cs="Cambria"/>
          <w:i/>
          <w:iCs/>
          <w:color w:val="000000"/>
          <w:sz w:val="26"/>
          <w:szCs w:val="26"/>
        </w:rPr>
        <w:t>ҷ</w:t>
      </w:r>
      <w:r w:rsidR="00E312B9">
        <w:rPr>
          <w:rFonts w:ascii="Courier Tojik" w:hAnsi="Courier Tojik" w:cs="Tahoma"/>
          <w:color w:val="000000"/>
          <w:sz w:val="26"/>
          <w:szCs w:val="26"/>
        </w:rPr>
        <w:t>икистон</w:t>
      </w:r>
      <w:proofErr w:type="spellEnd"/>
      <w:r w:rsidR="00E312B9">
        <w:rPr>
          <w:rFonts w:ascii="Courier Tojik" w:hAnsi="Courier Tojik" w:cs="Tahoma"/>
          <w:color w:val="000000"/>
          <w:sz w:val="26"/>
          <w:szCs w:val="26"/>
        </w:rPr>
        <w:t xml:space="preserve">                                    </w:t>
      </w:r>
      <w:proofErr w:type="spellStart"/>
      <w:r w:rsidR="00E312B9">
        <w:rPr>
          <w:rFonts w:ascii="Courier Tojik" w:hAnsi="Courier Tojik" w:cs="Tahoma"/>
          <w:color w:val="000000"/>
          <w:sz w:val="26"/>
          <w:szCs w:val="26"/>
        </w:rPr>
        <w:t>Эмомал</w:t>
      </w:r>
      <w:r w:rsidRPr="006D35D5">
        <w:rPr>
          <w:rFonts w:ascii="Cambria" w:hAnsi="Cambria" w:cs="Cambria"/>
          <w:i/>
          <w:iCs/>
          <w:color w:val="000000"/>
          <w:sz w:val="26"/>
          <w:szCs w:val="26"/>
        </w:rPr>
        <w:t>ӣ</w:t>
      </w:r>
      <w:proofErr w:type="spellEnd"/>
      <w:r w:rsidR="00E312B9">
        <w:rPr>
          <w:rFonts w:ascii="Courier Tojik" w:hAnsi="Courier Tojik" w:cs="Tahoma"/>
          <w:color w:val="000000"/>
          <w:sz w:val="26"/>
          <w:szCs w:val="26"/>
        </w:rPr>
        <w:t xml:space="preserve"> </w:t>
      </w:r>
      <w:proofErr w:type="spellStart"/>
      <w:r w:rsidR="00E312B9">
        <w:rPr>
          <w:rFonts w:ascii="Courier Tojik" w:hAnsi="Courier Tojik" w:cs="Tahoma"/>
          <w:color w:val="000000"/>
          <w:sz w:val="26"/>
          <w:szCs w:val="26"/>
        </w:rPr>
        <w:t>Ра</w:t>
      </w:r>
      <w:r>
        <w:rPr>
          <w:rFonts w:ascii="Cambria" w:hAnsi="Cambria" w:cs="Cambria"/>
          <w:i/>
          <w:iCs/>
          <w:color w:val="000000"/>
          <w:sz w:val="26"/>
          <w:szCs w:val="26"/>
        </w:rPr>
        <w:t>ҳ</w:t>
      </w:r>
      <w:r w:rsidR="00E312B9">
        <w:rPr>
          <w:rFonts w:ascii="Courier Tojik" w:hAnsi="Courier Tojik" w:cs="Tahoma"/>
          <w:color w:val="000000"/>
          <w:sz w:val="26"/>
          <w:szCs w:val="26"/>
        </w:rPr>
        <w:t>мон</w:t>
      </w:r>
      <w:proofErr w:type="spellEnd"/>
    </w:p>
    <w:p w14:paraId="49465D54" w14:textId="77777777" w:rsidR="004F579C" w:rsidRDefault="00E312B9">
      <w:pPr>
        <w:pStyle w:val="a3"/>
        <w:divId w:val="821850319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 xml:space="preserve">ш. Душанбе, </w:t>
      </w:r>
    </w:p>
    <w:p w14:paraId="2B774D10" w14:textId="77777777" w:rsidR="004F579C" w:rsidRDefault="00E312B9">
      <w:pPr>
        <w:pStyle w:val="a3"/>
        <w:divId w:val="821850319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>аз 18 январи соли 2023, № 18</w:t>
      </w:r>
    </w:p>
    <w:p w14:paraId="1AD427B8" w14:textId="77777777" w:rsidR="00E312B9" w:rsidRDefault="00E312B9">
      <w:pPr>
        <w:pStyle w:val="a3"/>
        <w:divId w:val="1311056019"/>
        <w:rPr>
          <w:rFonts w:ascii="Courier Tojik" w:hAnsi="Courier Tojik" w:cs="Tahoma"/>
          <w:color w:val="000000"/>
          <w:sz w:val="26"/>
          <w:szCs w:val="26"/>
        </w:rPr>
      </w:pPr>
      <w:r>
        <w:rPr>
          <w:rFonts w:ascii="Courier Tojik" w:hAnsi="Courier Tojik" w:cs="Tahoma"/>
          <w:color w:val="000000"/>
          <w:sz w:val="26"/>
          <w:szCs w:val="26"/>
        </w:rPr>
        <w:t> </w:t>
      </w:r>
    </w:p>
    <w:sectPr w:rsidR="00E31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Tojik">
    <w:panose1 w:val="02070300020205020404"/>
    <w:charset w:val="CC"/>
    <w:family w:val="roman"/>
    <w:pitch w:val="fixed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535F1"/>
    <w:rsid w:val="004F579C"/>
    <w:rsid w:val="006D35D5"/>
    <w:rsid w:val="007535F1"/>
    <w:rsid w:val="008519EE"/>
    <w:rsid w:val="00E31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DB0109"/>
  <w15:docId w15:val="{D9199ED6-6E18-4F7D-B8C0-C6221A3B3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225"/>
      <w:jc w:val="center"/>
      <w:outlineLvl w:val="0"/>
    </w:pPr>
    <w:rPr>
      <w:b/>
      <w:bCs/>
      <w:color w:val="003399"/>
      <w:kern w:val="36"/>
      <w:sz w:val="34"/>
      <w:szCs w:val="34"/>
    </w:rPr>
  </w:style>
  <w:style w:type="paragraph" w:styleId="2">
    <w:name w:val="heading 2"/>
    <w:basedOn w:val="a"/>
    <w:link w:val="20"/>
    <w:uiPriority w:val="9"/>
    <w:qFormat/>
    <w:pPr>
      <w:spacing w:before="225"/>
      <w:jc w:val="center"/>
      <w:outlineLvl w:val="1"/>
    </w:pPr>
    <w:rPr>
      <w:b/>
      <w:bCs/>
      <w:color w:val="003399"/>
      <w:sz w:val="31"/>
      <w:szCs w:val="31"/>
    </w:rPr>
  </w:style>
  <w:style w:type="paragraph" w:styleId="3">
    <w:name w:val="heading 3"/>
    <w:basedOn w:val="a"/>
    <w:link w:val="30"/>
    <w:uiPriority w:val="9"/>
    <w:qFormat/>
    <w:pPr>
      <w:spacing w:before="225"/>
      <w:jc w:val="center"/>
      <w:outlineLvl w:val="2"/>
    </w:pPr>
    <w:rPr>
      <w:b/>
      <w:bCs/>
      <w:color w:val="003399"/>
      <w:sz w:val="29"/>
      <w:szCs w:val="29"/>
    </w:rPr>
  </w:style>
  <w:style w:type="paragraph" w:styleId="4">
    <w:name w:val="heading 4"/>
    <w:basedOn w:val="a"/>
    <w:link w:val="40"/>
    <w:uiPriority w:val="9"/>
    <w:qFormat/>
    <w:pPr>
      <w:spacing w:before="225"/>
      <w:jc w:val="center"/>
      <w:outlineLvl w:val="3"/>
    </w:pPr>
    <w:rPr>
      <w:b/>
      <w:bCs/>
      <w:color w:val="003399"/>
      <w:sz w:val="26"/>
      <w:szCs w:val="26"/>
    </w:rPr>
  </w:style>
  <w:style w:type="paragraph" w:styleId="5">
    <w:name w:val="heading 5"/>
    <w:basedOn w:val="a"/>
    <w:link w:val="50"/>
    <w:uiPriority w:val="9"/>
    <w:qFormat/>
    <w:pPr>
      <w:spacing w:before="225"/>
      <w:jc w:val="center"/>
      <w:outlineLvl w:val="4"/>
    </w:pPr>
    <w:rPr>
      <w:b/>
      <w:bCs/>
      <w:color w:val="003399"/>
      <w:sz w:val="26"/>
      <w:szCs w:val="26"/>
    </w:rPr>
  </w:style>
  <w:style w:type="paragraph" w:styleId="6">
    <w:name w:val="heading 6"/>
    <w:basedOn w:val="a"/>
    <w:link w:val="60"/>
    <w:uiPriority w:val="9"/>
    <w:qFormat/>
    <w:pPr>
      <w:spacing w:before="300"/>
      <w:outlineLvl w:val="5"/>
    </w:pPr>
    <w:rPr>
      <w:b/>
      <w:bCs/>
      <w:color w:val="003399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a3">
    <w:name w:val="Normal (Web)"/>
    <w:basedOn w:val="a"/>
    <w:uiPriority w:val="99"/>
    <w:semiHidden/>
    <w:unhideWhenUsed/>
    <w:pPr>
      <w:spacing w:before="105"/>
      <w:ind w:firstLine="450"/>
      <w:jc w:val="both"/>
    </w:pPr>
  </w:style>
  <w:style w:type="paragraph" w:customStyle="1" w:styleId="doc-info">
    <w:name w:val="doc-info"/>
    <w:basedOn w:val="a"/>
    <w:pPr>
      <w:jc w:val="center"/>
    </w:pPr>
    <w:rPr>
      <w:b/>
      <w:bCs/>
      <w:color w:val="333399"/>
    </w:rPr>
  </w:style>
  <w:style w:type="paragraph" w:customStyle="1" w:styleId="doc-info-approved">
    <w:name w:val="doc-info-approved"/>
    <w:basedOn w:val="a"/>
    <w:pPr>
      <w:spacing w:before="105"/>
      <w:jc w:val="center"/>
    </w:pPr>
    <w:rPr>
      <w:b/>
      <w:bCs/>
      <w:color w:val="4983F6"/>
    </w:rPr>
  </w:style>
  <w:style w:type="paragraph" w:customStyle="1" w:styleId="dname">
    <w:name w:val="dname"/>
    <w:basedOn w:val="a"/>
    <w:pPr>
      <w:spacing w:before="225"/>
      <w:jc w:val="center"/>
    </w:pPr>
    <w:rPr>
      <w:b/>
      <w:bCs/>
      <w:color w:val="003399"/>
      <w:sz w:val="31"/>
      <w:szCs w:val="31"/>
    </w:rPr>
  </w:style>
  <w:style w:type="paragraph" w:customStyle="1" w:styleId="tbl-c">
    <w:name w:val="tbl-c"/>
    <w:basedOn w:val="a"/>
    <w:pPr>
      <w:spacing w:before="150"/>
      <w:ind w:firstLine="450"/>
      <w:jc w:val="both"/>
    </w:pPr>
    <w:rPr>
      <w:color w:val="000000"/>
    </w:rPr>
  </w:style>
  <w:style w:type="paragraph" w:customStyle="1" w:styleId="spi-tbl">
    <w:name w:val="spi-tbl"/>
    <w:basedOn w:val="a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150" w:after="75"/>
      <w:ind w:firstLine="450"/>
      <w:jc w:val="both"/>
    </w:pPr>
  </w:style>
  <w:style w:type="paragraph" w:customStyle="1" w:styleId="inf">
    <w:name w:val="inf"/>
    <w:basedOn w:val="a"/>
    <w:pPr>
      <w:pBdr>
        <w:top w:val="single" w:sz="6" w:space="0" w:color="F0F0F0"/>
        <w:left w:val="single" w:sz="6" w:space="0" w:color="F0F0F0"/>
        <w:bottom w:val="single" w:sz="6" w:space="0" w:color="F0F0F0"/>
        <w:right w:val="single" w:sz="6" w:space="0" w:color="F0F0F0"/>
      </w:pBdr>
      <w:spacing w:before="105"/>
      <w:ind w:firstLine="450"/>
      <w:jc w:val="both"/>
    </w:pPr>
  </w:style>
  <w:style w:type="paragraph" w:customStyle="1" w:styleId="info-accent">
    <w:name w:val="info-accent"/>
    <w:basedOn w:val="a"/>
    <w:pPr>
      <w:spacing w:before="105"/>
      <w:ind w:firstLine="450"/>
      <w:jc w:val="both"/>
    </w:pPr>
    <w:rPr>
      <w:b/>
      <w:bCs/>
    </w:rPr>
  </w:style>
  <w:style w:type="paragraph" w:customStyle="1" w:styleId="info-comment">
    <w:name w:val="info-comment"/>
    <w:basedOn w:val="a"/>
    <w:pPr>
      <w:spacing w:before="105"/>
      <w:ind w:firstLine="450"/>
      <w:jc w:val="both"/>
    </w:pPr>
    <w:rPr>
      <w:i/>
      <w:iCs/>
    </w:rPr>
  </w:style>
  <w:style w:type="paragraph" w:customStyle="1" w:styleId="icenter">
    <w:name w:val="icenter"/>
    <w:basedOn w:val="a"/>
    <w:pPr>
      <w:spacing w:before="300" w:after="75"/>
      <w:ind w:firstLine="450"/>
      <w:jc w:val="both"/>
    </w:pPr>
  </w:style>
  <w:style w:type="paragraph" w:customStyle="1" w:styleId="left-c">
    <w:name w:val="left-c"/>
    <w:basedOn w:val="a"/>
    <w:pPr>
      <w:spacing w:before="105"/>
      <w:ind w:firstLine="450"/>
      <w:jc w:val="both"/>
    </w:pPr>
  </w:style>
  <w:style w:type="paragraph" w:customStyle="1" w:styleId="redact">
    <w:name w:val="redact"/>
    <w:basedOn w:val="a"/>
    <w:pPr>
      <w:spacing w:before="105"/>
      <w:ind w:firstLine="450"/>
      <w:jc w:val="both"/>
    </w:pPr>
  </w:style>
  <w:style w:type="character" w:customStyle="1" w:styleId="imp-comment">
    <w:name w:val="imp-comment"/>
    <w:basedOn w:val="a0"/>
    <w:rPr>
      <w:i/>
      <w:iCs/>
      <w:color w:val="999999"/>
      <w:shd w:val="clear" w:color="auto" w:fill="FFFFFF"/>
    </w:rPr>
  </w:style>
  <w:style w:type="character" w:customStyle="1" w:styleId="inline-comment">
    <w:name w:val="inline-comment"/>
    <w:basedOn w:val="a0"/>
    <w:rPr>
      <w:i/>
      <w:iCs/>
      <w:color w:val="990099"/>
    </w:rPr>
  </w:style>
  <w:style w:type="paragraph" w:customStyle="1" w:styleId="left-c1">
    <w:name w:val="left-c1"/>
    <w:basedOn w:val="a"/>
    <w:pPr>
      <w:jc w:val="both"/>
    </w:pPr>
  </w:style>
  <w:style w:type="paragraph" w:customStyle="1" w:styleId="redact1">
    <w:name w:val="redact1"/>
    <w:basedOn w:val="a"/>
    <w:pPr>
      <w:jc w:val="both"/>
    </w:pPr>
    <w:rPr>
      <w:b/>
      <w:bCs/>
      <w:color w:val="009933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1056019">
      <w:bodyDiv w:val="1"/>
      <w:marLeft w:val="0"/>
      <w:marRight w:val="0"/>
      <w:marTop w:val="375"/>
      <w:marBottom w:val="6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8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5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vfp:///rgn=14434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vfp:///rgn=12951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vfp:///rgn=31065" TargetMode="External"/><Relationship Id="rId11" Type="http://schemas.openxmlformats.org/officeDocument/2006/relationships/theme" Target="theme/theme1.xml"/><Relationship Id="rId5" Type="http://schemas.openxmlformats.org/officeDocument/2006/relationships/hyperlink" Target="vfp:///rgn=116476" TargetMode="External"/><Relationship Id="rId10" Type="http://schemas.openxmlformats.org/officeDocument/2006/relationships/fontTable" Target="fontTable.xml"/><Relationship Id="rId4" Type="http://schemas.openxmlformats.org/officeDocument/2006/relationships/hyperlink" Target="vfp:///rgn=116476" TargetMode="External"/><Relationship Id="rId9" Type="http://schemas.openxmlformats.org/officeDocument/2006/relationships/hyperlink" Target="vfp:///rgn=341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2024-04-16T05:02:00Z</dcterms:created>
  <dcterms:modified xsi:type="dcterms:W3CDTF">2024-04-16T04:45:00Z</dcterms:modified>
</cp:coreProperties>
</file>